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A1" w:rsidRPr="00A123EE" w:rsidRDefault="00EC18A1" w:rsidP="00A123EE">
      <w:pPr>
        <w:pStyle w:val="newncpi0"/>
        <w:ind w:left="4956" w:firstLine="708"/>
        <w:jc w:val="left"/>
        <w:rPr>
          <w:b/>
          <w:color w:val="000000"/>
          <w:szCs w:val="26"/>
        </w:rPr>
      </w:pPr>
      <w:r w:rsidRPr="00A123EE">
        <w:rPr>
          <w:b/>
          <w:color w:val="000000"/>
          <w:szCs w:val="26"/>
        </w:rPr>
        <w:t>УТВЕРЖДАЮ</w:t>
      </w:r>
    </w:p>
    <w:p w:rsidR="00EC18A1" w:rsidRPr="00A123EE" w:rsidRDefault="00EC18A1" w:rsidP="00A123EE">
      <w:pPr>
        <w:pStyle w:val="newncpi0"/>
        <w:ind w:left="4956" w:firstLine="708"/>
        <w:jc w:val="left"/>
        <w:rPr>
          <w:b/>
          <w:color w:val="000000"/>
          <w:szCs w:val="26"/>
        </w:rPr>
      </w:pPr>
      <w:r w:rsidRPr="00A123EE">
        <w:rPr>
          <w:b/>
          <w:color w:val="000000"/>
          <w:szCs w:val="26"/>
        </w:rPr>
        <w:t>Главный  врач</w:t>
      </w:r>
    </w:p>
    <w:p w:rsidR="00EC18A1" w:rsidRPr="00A123EE" w:rsidRDefault="00EC18A1" w:rsidP="00A123EE">
      <w:pPr>
        <w:pStyle w:val="newncpi0"/>
        <w:ind w:left="4956" w:firstLine="708"/>
        <w:jc w:val="left"/>
        <w:rPr>
          <w:b/>
          <w:color w:val="000000"/>
          <w:szCs w:val="26"/>
        </w:rPr>
      </w:pPr>
      <w:proofErr w:type="spellStart"/>
      <w:r w:rsidRPr="00A123EE">
        <w:rPr>
          <w:b/>
          <w:color w:val="000000"/>
          <w:szCs w:val="26"/>
        </w:rPr>
        <w:t>Вилейской</w:t>
      </w:r>
      <w:proofErr w:type="spellEnd"/>
      <w:r w:rsidRPr="00A123EE">
        <w:rPr>
          <w:b/>
          <w:color w:val="000000"/>
          <w:szCs w:val="26"/>
        </w:rPr>
        <w:t xml:space="preserve"> ЦРБ</w:t>
      </w:r>
    </w:p>
    <w:p w:rsidR="00EC18A1" w:rsidRPr="00A123EE" w:rsidRDefault="00EC18A1" w:rsidP="00A123EE">
      <w:pPr>
        <w:pStyle w:val="newncpi0"/>
        <w:ind w:left="4956" w:firstLine="708"/>
        <w:jc w:val="left"/>
        <w:rPr>
          <w:b/>
          <w:color w:val="000000"/>
          <w:szCs w:val="26"/>
        </w:rPr>
      </w:pPr>
      <w:r w:rsidRPr="00A123EE">
        <w:rPr>
          <w:b/>
          <w:color w:val="000000"/>
          <w:szCs w:val="26"/>
        </w:rPr>
        <w:t>_______________ И.П.Макарова</w:t>
      </w:r>
    </w:p>
    <w:p w:rsidR="00EC18A1" w:rsidRPr="00A123EE" w:rsidRDefault="00EC18A1" w:rsidP="00A123EE">
      <w:pPr>
        <w:pStyle w:val="newncpi0"/>
        <w:ind w:left="4956" w:firstLine="708"/>
        <w:jc w:val="left"/>
        <w:rPr>
          <w:b/>
          <w:color w:val="000000" w:themeColor="text1"/>
          <w:szCs w:val="26"/>
        </w:rPr>
      </w:pPr>
      <w:r w:rsidRPr="00A123EE">
        <w:rPr>
          <w:b/>
          <w:color w:val="000000"/>
          <w:szCs w:val="26"/>
        </w:rPr>
        <w:t>«___» _______________ 202__ г.</w:t>
      </w:r>
    </w:p>
    <w:p w:rsidR="00EC18A1" w:rsidRPr="00A123EE" w:rsidRDefault="00EC18A1" w:rsidP="00A123EE">
      <w:pPr>
        <w:ind w:left="0" w:firstLine="0"/>
        <w:jc w:val="lef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EC18A1" w:rsidRPr="00A123EE" w:rsidRDefault="00EC18A1" w:rsidP="00A123EE">
      <w:pPr>
        <w:ind w:left="0" w:firstLine="0"/>
        <w:jc w:val="lef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EC18A1" w:rsidRPr="00A123EE" w:rsidRDefault="00EC18A1" w:rsidP="00A123EE">
      <w:pPr>
        <w:ind w:left="0" w:firstLine="0"/>
        <w:jc w:val="lef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</w:p>
    <w:p w:rsidR="00EC18A1" w:rsidRPr="00A123EE" w:rsidRDefault="00EC18A1" w:rsidP="00A123EE">
      <w:pPr>
        <w:ind w:left="0" w:firstLine="0"/>
        <w:jc w:val="center"/>
        <w:rPr>
          <w:b/>
          <w:sz w:val="32"/>
        </w:rPr>
      </w:pPr>
      <w:r w:rsidRPr="00A123EE">
        <w:rPr>
          <w:b/>
        </w:rPr>
        <w:t>ПОЛИТИКА в отношении обработки, доступа и защиты персональных данных в Учреждении здравоохранения «</w:t>
      </w:r>
      <w:proofErr w:type="spellStart"/>
      <w:r w:rsidRPr="00A123EE">
        <w:rPr>
          <w:b/>
        </w:rPr>
        <w:t>Вилейская</w:t>
      </w:r>
      <w:proofErr w:type="spellEnd"/>
      <w:r w:rsidRPr="00A123EE">
        <w:rPr>
          <w:b/>
        </w:rPr>
        <w:t xml:space="preserve"> центральная районная больница»</w:t>
      </w:r>
    </w:p>
    <w:p w:rsidR="00EC18A1" w:rsidRPr="00EC18A1" w:rsidRDefault="00EC18A1" w:rsidP="00A123EE">
      <w:pPr>
        <w:ind w:left="0" w:firstLine="0"/>
        <w:jc w:val="lef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EC18A1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>ОБЩИЕ ПОЛОЖЕНИЯ</w:t>
      </w:r>
    </w:p>
    <w:p w:rsidR="00EC18A1" w:rsidRPr="00A123EE" w:rsidRDefault="00EC18A1" w:rsidP="00A123EE">
      <w:pPr>
        <w:ind w:left="6379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1.1. </w:t>
      </w:r>
      <w:proofErr w:type="gramStart"/>
      <w:r w:rsidRPr="00A123EE">
        <w:rPr>
          <w:sz w:val="24"/>
          <w:szCs w:val="24"/>
        </w:rPr>
        <w:t>Настоящая Политика Учреждения здравоохранения «</w:t>
      </w:r>
      <w:proofErr w:type="spellStart"/>
      <w:r w:rsidRPr="00A123EE">
        <w:rPr>
          <w:sz w:val="24"/>
          <w:szCs w:val="24"/>
        </w:rPr>
        <w:t>Вилейская</w:t>
      </w:r>
      <w:proofErr w:type="spellEnd"/>
      <w:r w:rsidRPr="00A123EE">
        <w:rPr>
          <w:sz w:val="24"/>
          <w:szCs w:val="24"/>
        </w:rPr>
        <w:t xml:space="preserve"> центральная районная больница» (далее – </w:t>
      </w:r>
      <w:proofErr w:type="spellStart"/>
      <w:r w:rsidRPr="00A123EE">
        <w:rPr>
          <w:sz w:val="24"/>
          <w:szCs w:val="24"/>
        </w:rPr>
        <w:t>Вилейская</w:t>
      </w:r>
      <w:proofErr w:type="spellEnd"/>
      <w:r w:rsidRPr="00A123EE">
        <w:rPr>
          <w:sz w:val="24"/>
          <w:szCs w:val="24"/>
        </w:rPr>
        <w:t xml:space="preserve"> ЦРБ) в отношении обработки персональных данных (далее – Политика) разработана во исполнение требований </w:t>
      </w:r>
      <w:r w:rsidR="000756ED" w:rsidRPr="00A123EE">
        <w:rPr>
          <w:sz w:val="24"/>
        </w:rPr>
        <w:t>абзаца третьего</w:t>
      </w:r>
      <w:r w:rsidRPr="00A123EE">
        <w:rPr>
          <w:sz w:val="24"/>
          <w:szCs w:val="24"/>
        </w:rPr>
        <w:t> пункта 3 статьи 17 Закона Республики Беларусь от 7 мая 2021 г. № 99-З «О защите персональных данных» (далее – Закон № 99-З) в целях обеспечения защиты прав и свобод человека и гражданина при обработке его персональных данных, в</w:t>
      </w:r>
      <w:proofErr w:type="gramEnd"/>
      <w:r w:rsidRPr="00A123EE">
        <w:rPr>
          <w:sz w:val="24"/>
          <w:szCs w:val="24"/>
        </w:rPr>
        <w:t xml:space="preserve"> том </w:t>
      </w:r>
      <w:proofErr w:type="gramStart"/>
      <w:r w:rsidRPr="00A123EE">
        <w:rPr>
          <w:sz w:val="24"/>
          <w:szCs w:val="24"/>
        </w:rPr>
        <w:t>числе</w:t>
      </w:r>
      <w:proofErr w:type="gramEnd"/>
      <w:r w:rsidRPr="00A123EE">
        <w:rPr>
          <w:sz w:val="24"/>
          <w:szCs w:val="24"/>
        </w:rPr>
        <w:t xml:space="preserve"> </w:t>
      </w:r>
      <w:proofErr w:type="gramStart"/>
      <w:r w:rsidRPr="00A123EE">
        <w:rPr>
          <w:sz w:val="24"/>
          <w:szCs w:val="24"/>
        </w:rPr>
        <w:t>защиты прав на неприкосновенность частной жизни</w:t>
      </w:r>
      <w:proofErr w:type="gramEnd"/>
      <w:r w:rsidRPr="00A123EE">
        <w:rPr>
          <w:sz w:val="24"/>
          <w:szCs w:val="24"/>
        </w:rPr>
        <w:t>, личную и семейную тайну.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1.2. Политика действует в отношении всех персональных данных, которые обрабатываются </w:t>
      </w:r>
      <w:proofErr w:type="spellStart"/>
      <w:r w:rsidR="000756ED" w:rsidRPr="00A123EE">
        <w:rPr>
          <w:sz w:val="24"/>
          <w:szCs w:val="24"/>
        </w:rPr>
        <w:t>Вилейской</w:t>
      </w:r>
      <w:proofErr w:type="spellEnd"/>
      <w:r w:rsidR="000756ED" w:rsidRPr="00A123EE">
        <w:rPr>
          <w:sz w:val="24"/>
          <w:szCs w:val="24"/>
        </w:rPr>
        <w:t xml:space="preserve"> ЦРБ.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Требования настоящей Политики обязательны для исполнения всеми работниками учреждения, получившими в установленном порядке доступ к персональным данным.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1.3. 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1.4. Политика составлена в соответствии с законодательством Республики Беларусь и определяет принципы, цели, условия и способы обработки персональных данных, перечень субъектов персональных данных и обрабатываемых персональных данных, функции учреждения при обработке персональных данных, права субъектов персональных данных, а также реализуемые в учреждении требования к защите персональных данных.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1.5. Положения настоящей Политики служат основой для разработки локальных правовых актов, регламентирующих в учреждении вопросы обработки, защиты, обеспечения конфиденциальности персональных данных.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В случае изменения наименований структурных подразделений учреждения, осуществляющих действия в соответствии с настоящей Политикой, установленные Политикой требования к обработке персональных данных реализуются соответствующими структурными подразделениями учреждения до внесения изменений в настоящую Политику.</w:t>
      </w:r>
    </w:p>
    <w:p w:rsidR="00EC18A1" w:rsidRPr="00A123EE" w:rsidRDefault="00EC18A1" w:rsidP="00A123EE">
      <w:pPr>
        <w:ind w:left="6379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>ЗАКОНОДАТЕЛЬНЫЕ И ИНЫЕ НОРМАТИВНЫЕ ПРАВОВЫЕ АКТЫ РЕСПУБЛИКИ БЕЛАРУСЬ, В СООТВЕТСТВИИ С КОТОРЫМИ ОПРЕДЕЯЕТСЯ ПОЛИТИКА ОБРАБОТКИ ПЕРСОНАЛЬНЫХ ДАННЫХ В УЧРЕЖДЕНИИ</w:t>
      </w:r>
    </w:p>
    <w:p w:rsidR="00EC18A1" w:rsidRPr="00A123EE" w:rsidRDefault="00EC18A1" w:rsidP="00A123EE">
      <w:pPr>
        <w:ind w:left="6379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2.1. Политика обработки персональных данных в учреждении определяется в соответствии со следующими нормативными правовыми актами:</w:t>
      </w:r>
    </w:p>
    <w:p w:rsidR="00EC18A1" w:rsidRPr="00A123EE" w:rsidRDefault="000756ED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- Конституция</w:t>
      </w:r>
      <w:r w:rsidR="00EC18A1" w:rsidRPr="00A123EE">
        <w:rPr>
          <w:sz w:val="24"/>
          <w:szCs w:val="24"/>
        </w:rPr>
        <w:t> Республики Беларусь;</w:t>
      </w:r>
    </w:p>
    <w:p w:rsidR="00EC18A1" w:rsidRPr="00A123EE" w:rsidRDefault="000756ED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- </w:t>
      </w:r>
      <w:r w:rsidR="00EC18A1" w:rsidRPr="00A123EE">
        <w:rPr>
          <w:sz w:val="24"/>
          <w:szCs w:val="24"/>
        </w:rPr>
        <w:t>Трудовой </w:t>
      </w:r>
      <w:r w:rsidRPr="00A123EE">
        <w:rPr>
          <w:sz w:val="24"/>
          <w:szCs w:val="24"/>
        </w:rPr>
        <w:t>кодекс</w:t>
      </w:r>
      <w:r w:rsidR="00EC18A1" w:rsidRPr="00A123EE">
        <w:rPr>
          <w:sz w:val="24"/>
          <w:szCs w:val="24"/>
        </w:rPr>
        <w:t> Республики Беларусь;</w:t>
      </w:r>
    </w:p>
    <w:p w:rsidR="00EC18A1" w:rsidRPr="00A123EE" w:rsidRDefault="000756ED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- </w:t>
      </w:r>
      <w:r w:rsidR="00EC18A1" w:rsidRPr="00A123EE">
        <w:rPr>
          <w:sz w:val="24"/>
          <w:szCs w:val="24"/>
        </w:rPr>
        <w:t>Закон Республики Беларусь от 7 мая 2021 г. № 99-З «О защите персональных данных»;</w:t>
      </w:r>
    </w:p>
    <w:p w:rsidR="00EC18A1" w:rsidRPr="00A123EE" w:rsidRDefault="000756ED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lastRenderedPageBreak/>
        <w:t xml:space="preserve">- Закон </w:t>
      </w:r>
      <w:r w:rsidR="00EC18A1" w:rsidRPr="00A123EE">
        <w:rPr>
          <w:sz w:val="24"/>
          <w:szCs w:val="24"/>
        </w:rPr>
        <w:t>Республики Беларусь от 21 июля 2008 г. № 418-З</w:t>
      </w:r>
      <w:r w:rsidR="00EC18A1" w:rsidRPr="00A123EE">
        <w:rPr>
          <w:sz w:val="24"/>
          <w:szCs w:val="24"/>
        </w:rPr>
        <w:br/>
        <w:t>«О регистре населения»;</w:t>
      </w:r>
    </w:p>
    <w:p w:rsidR="00EC18A1" w:rsidRPr="00A123EE" w:rsidRDefault="000756ED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- Закон </w:t>
      </w:r>
      <w:r w:rsidR="00EC18A1" w:rsidRPr="00A123EE">
        <w:rPr>
          <w:sz w:val="24"/>
          <w:szCs w:val="24"/>
        </w:rPr>
        <w:t>Республики Беларусь от 10 ноября 2008 г. № 455-З</w:t>
      </w:r>
      <w:r w:rsidR="00EC18A1" w:rsidRPr="00A123EE">
        <w:rPr>
          <w:sz w:val="24"/>
          <w:szCs w:val="24"/>
        </w:rPr>
        <w:br/>
        <w:t>«Об информации, информатизации и защите информации»;</w:t>
      </w:r>
    </w:p>
    <w:p w:rsidR="00EC18A1" w:rsidRPr="00A123EE" w:rsidRDefault="000756ED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- </w:t>
      </w:r>
      <w:r w:rsidR="00EC18A1" w:rsidRPr="00A123EE">
        <w:rPr>
          <w:sz w:val="24"/>
          <w:szCs w:val="24"/>
        </w:rPr>
        <w:t>Устав учреждения;</w:t>
      </w:r>
    </w:p>
    <w:p w:rsidR="00EC18A1" w:rsidRPr="00A123EE" w:rsidRDefault="000756ED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- </w:t>
      </w:r>
      <w:r w:rsidR="00EC18A1" w:rsidRPr="00A123EE">
        <w:rPr>
          <w:sz w:val="24"/>
          <w:szCs w:val="24"/>
        </w:rPr>
        <w:t>иные нормативные правовые акты Республики Беларусь и нормативные документы уполномоченных органов государственной власти.</w:t>
      </w:r>
    </w:p>
    <w:p w:rsidR="00EC18A1" w:rsidRPr="00A123EE" w:rsidRDefault="00EC18A1" w:rsidP="00A123EE">
      <w:pPr>
        <w:ind w:left="6379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>ОСНОВНЫЕ ТЕРМИНЫ И ОПРЕДЕЛЕНИЯ</w:t>
      </w:r>
    </w:p>
    <w:p w:rsidR="00EC18A1" w:rsidRPr="00A123EE" w:rsidRDefault="00EC18A1" w:rsidP="00A123EE">
      <w:pPr>
        <w:ind w:left="6379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3.1. Сайт (</w:t>
      </w:r>
      <w:proofErr w:type="spellStart"/>
      <w:r w:rsidRPr="00A123EE">
        <w:rPr>
          <w:sz w:val="24"/>
          <w:szCs w:val="24"/>
        </w:rPr>
        <w:t>веб-сайт</w:t>
      </w:r>
      <w:proofErr w:type="spellEnd"/>
      <w:r w:rsidRPr="00A123EE">
        <w:rPr>
          <w:sz w:val="24"/>
          <w:szCs w:val="24"/>
        </w:rPr>
        <w:t>) – совокупность графических и информационных материалов, текстов, дизайна, видеоматериалов и иных результатов интеллектуальной деятельности оператора, а также программ для ЭВМ, обеспечивающих их доступность в сети Интернет по сетевому адресу https://</w:t>
      </w:r>
      <w:r w:rsidR="000756ED" w:rsidRPr="00A123EE">
        <w:rPr>
          <w:sz w:val="24"/>
          <w:szCs w:val="24"/>
        </w:rPr>
        <w:t>vilcrb.by</w:t>
      </w:r>
      <w:r w:rsidRPr="00A123EE">
        <w:rPr>
          <w:sz w:val="24"/>
          <w:szCs w:val="24"/>
        </w:rPr>
        <w:t>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3.2. Оператор – 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3.3. Персональные данные – 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3.4. Пользователь – любой посетитель сайта </w:t>
      </w:r>
      <w:r w:rsidR="000756ED" w:rsidRPr="00A123EE">
        <w:rPr>
          <w:sz w:val="24"/>
          <w:szCs w:val="24"/>
        </w:rPr>
        <w:t>https://vilcrb.by.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3.5. Субъект персональных данных — физическое лицо, в отношении которого осуществляется обработка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3.6. </w:t>
      </w:r>
      <w:proofErr w:type="gramStart"/>
      <w:r w:rsidRPr="00A123EE">
        <w:rPr>
          <w:sz w:val="24"/>
          <w:szCs w:val="24"/>
        </w:rPr>
        <w:t>Обработка персональных данных – 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  <w:r w:rsidRPr="00A123EE">
        <w:rPr>
          <w:sz w:val="24"/>
          <w:szCs w:val="24"/>
        </w:rPr>
        <w:t xml:space="preserve"> Обработка персональных данных включает в себя в том числе: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сбор;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запись;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систематизацию;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накопление;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хранение;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уточнение (обновление, изменение);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извлечение;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использование;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передачу (распространение, предоставление, доступ);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обезличивание;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блокирование;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удаление;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уничтожение.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3.7. Предоставление персональных данных – действия, направленные на раскрытие персональных данных определенному лицу или определенному кругу лиц.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3.8. Распространение персональных данных – действия, направленные на ознакомление с персональными данными неопределенного круга лиц.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3.9. </w:t>
      </w:r>
      <w:proofErr w:type="gramStart"/>
      <w:r w:rsidRPr="00A123EE">
        <w:rPr>
          <w:sz w:val="24"/>
          <w:szCs w:val="24"/>
        </w:rPr>
        <w:t>Защита персональных данных – комплекс мер (организационно-распорядительных, технических, юридических), направленных на защиту от предоставления неправомерного или случайного доступа к персональным данным, уничтожения, изменения, блокирования, копирования, распространения, а также от иных неправомерных действий.</w:t>
      </w:r>
      <w:proofErr w:type="gramEnd"/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3.10. Блокирование персональных данных – прекращение доступа к персональным данным без их удаления.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lastRenderedPageBreak/>
        <w:t>3.11. Обезличивание персональных данных – 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3.12. Удаление персональных данных – 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3.13. Трансграничная передача персональных данных – 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3.14. Биометрические персональные данные – 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 др.).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3.15. Генетические персональные данные – 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3.16. </w:t>
      </w:r>
      <w:proofErr w:type="gramStart"/>
      <w:r w:rsidRPr="00A123EE">
        <w:rPr>
          <w:sz w:val="24"/>
          <w:szCs w:val="24"/>
        </w:rPr>
        <w:t>Специальные персональные данные – 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  <w:proofErr w:type="gramEnd"/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3.17. Общедоступные персональные данные – 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3.18. Автоматизированная обработка персональных данных </w:t>
      </w:r>
      <w:proofErr w:type="gramStart"/>
      <w:r w:rsidRPr="00A123EE">
        <w:rPr>
          <w:sz w:val="24"/>
          <w:szCs w:val="24"/>
        </w:rPr>
        <w:t>–о</w:t>
      </w:r>
      <w:proofErr w:type="gramEnd"/>
      <w:r w:rsidRPr="00A123EE">
        <w:rPr>
          <w:sz w:val="24"/>
          <w:szCs w:val="24"/>
        </w:rPr>
        <w:t>бработка персональных данных с помощью средств вычислительной техники (автоматизации).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3.19. Информация – сведения (сообщения, данные) независимо от формы их представления.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3.20. Кандидат – физическое лицо, претендующее на вакантную должность в учреждении.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3.21. Контрагент – физическое или юридическое лицо, в том числе индивидуальный предприниматель, выступающие одной из сторон сделки.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3.22. Уполномоченное лицо – государственный орган, юридическое лицо Республики Беларусь, иная организация, физическое лицо, которые в соответствии с актом законодательства, решением государственного органа, являющегося оператором, либо на основании договора с оператором осуществляют обработку персональных данных от имени оператора или в его интересах.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3.23. Уполномоченный орган – Национальный центр защиты персональных данных Республики Беларусь.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3.24. Физическое лицо, которое может быть идентифицировано, –</w:t>
      </w:r>
      <w:r w:rsidR="000756ED" w:rsidRPr="00A123EE">
        <w:rPr>
          <w:sz w:val="24"/>
          <w:szCs w:val="24"/>
        </w:rPr>
        <w:t xml:space="preserve"> </w:t>
      </w:r>
      <w:r w:rsidRPr="00A123EE">
        <w:rPr>
          <w:sz w:val="24"/>
          <w:szCs w:val="24"/>
        </w:rPr>
        <w:t>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3.25. </w:t>
      </w:r>
      <w:proofErr w:type="gramStart"/>
      <w:r w:rsidRPr="00A123EE">
        <w:rPr>
          <w:sz w:val="24"/>
          <w:szCs w:val="24"/>
        </w:rPr>
        <w:t>Информация – сведения (сообщения, данные) о лицах, предметах, фактах, событиях, явлениях и процессах независимо от формы их представления.</w:t>
      </w:r>
      <w:proofErr w:type="gramEnd"/>
    </w:p>
    <w:p w:rsidR="00EC18A1" w:rsidRPr="00A123EE" w:rsidRDefault="00EC18A1" w:rsidP="00A123EE">
      <w:pPr>
        <w:ind w:left="6379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>ОБЪЕМ И КАТЕГОРИИ ОБРАБАТЫВАЕМЫХ ПЕРСОНАЛЬНЫХ ДАННЫХ</w:t>
      </w:r>
    </w:p>
    <w:p w:rsidR="00EC18A1" w:rsidRPr="00A123EE" w:rsidRDefault="00EC18A1" w:rsidP="00A123EE">
      <w:pPr>
        <w:ind w:left="6379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4.1. Содержание и объем обрабатываемых персональных данных должны соответствовать заявленным целям обработки, предусмотренным в Разделе 5 Политики. Обрабатываемые </w:t>
      </w:r>
      <w:r w:rsidRPr="00A123EE">
        <w:rPr>
          <w:sz w:val="24"/>
          <w:szCs w:val="24"/>
        </w:rPr>
        <w:lastRenderedPageBreak/>
        <w:t>персональные данные не должны быть избыточными по отношению к заявленным целям их обработки.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 Учреждение может обрабатывать перечисленные персональные данные следующих категорий субъектов персональных данных: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4.2.1. Кандидаты для приема на работу: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фамилия, имя, отчество;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пол;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гражданство;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дата и место рождения;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контактные данные;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сведения об образовании, опыте работы, квалификации;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иные персональные данные, сообщаемые кандидатами в резюме и сопроводительных письмах.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4.2.2. Работники и бывшие работники учреждения: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фамилия, имя, отчество;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пол;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гражданство;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дата и место рождения;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изображение (фотография);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паспортные данные;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адрес регистрации по месту жительства;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адрес фактического проживания;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контактные данные;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индивидуальный номер налогоплательщика;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сведения об образовании, квалификации, профессиональной подготовке и повышении квалификации;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семейное положение, наличие детей, родственные связи;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сведения о трудовой деятельности, в том числе наличие поощрений, награждений и (или) дисциплинарных взысканий;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данные о регистрации брака;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сведения о воинском учете;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сведения об инвалидности;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сведения об удержании алиментов;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сведения о доходе с предыдущего места работы;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иные персональные данные, предоставляемые работниками в соответствии с требованиями трудового законодательства.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4.2.3. Члены семьи работников учреждения: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фамилия, имя, отчество;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степень родства;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год рождения;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иные персональные данные, предоставляемые работниками в соответствии с требованиями трудового законодательства.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4.2.4. Контрагенты (физические лица) учреждения: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фамилия, имя, отчество;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дата и место рождения;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паспортные данные;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адрес регистрации по месту жительства;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контактные данные;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индивидуальный номер налогоплательщика;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номер расчетного счета;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иные персональные данные, предоставляемые контрагентами (физическими лицами), необходимые для заключения и исполнения договоров.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lastRenderedPageBreak/>
        <w:t>4.2.5. Представители (работники) контрагентов Оператора (юридических лиц):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фамилия, имя, отчество;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паспортные данные;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контактные данные;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занимаемая должность;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4.2.6. Пользователи сайта учреждения: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proofErr w:type="gramStart"/>
      <w:r w:rsidRPr="00A123EE">
        <w:rPr>
          <w:sz w:val="24"/>
          <w:szCs w:val="24"/>
        </w:rPr>
        <w:t>— данные, отражающие фамилии, имена и отчества, номера телефонов; электронную почту, почтовый адрес, другую информацию, которая необходима, от пользователя – физического лица;</w:t>
      </w:r>
      <w:proofErr w:type="gramEnd"/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название организации, юридический и почтовый адреса, банковские реквизиты, УНП, ФИО руководителя или лица, имеющего право подписи, номера телефонов от пользователя — юридического лица.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На сайте происходит сбор и обработка обезличенных данных о посетителях (в том числе файлов </w:t>
      </w:r>
      <w:proofErr w:type="spellStart"/>
      <w:r w:rsidRPr="00A123EE">
        <w:rPr>
          <w:sz w:val="24"/>
          <w:szCs w:val="24"/>
        </w:rPr>
        <w:t>cookie</w:t>
      </w:r>
      <w:proofErr w:type="spellEnd"/>
      <w:r w:rsidRPr="00A123EE">
        <w:rPr>
          <w:sz w:val="24"/>
          <w:szCs w:val="24"/>
        </w:rPr>
        <w:t xml:space="preserve">) с помощью сервисов </w:t>
      </w:r>
      <w:proofErr w:type="spellStart"/>
      <w:proofErr w:type="gramStart"/>
      <w:r w:rsidRPr="00A123EE">
        <w:rPr>
          <w:sz w:val="24"/>
          <w:szCs w:val="24"/>
        </w:rPr>
        <w:t>интернет-статистики</w:t>
      </w:r>
      <w:proofErr w:type="spellEnd"/>
      <w:proofErr w:type="gramEnd"/>
      <w:r w:rsidRPr="00A123EE">
        <w:rPr>
          <w:sz w:val="24"/>
          <w:szCs w:val="24"/>
        </w:rPr>
        <w:t xml:space="preserve"> (</w:t>
      </w:r>
      <w:proofErr w:type="spellStart"/>
      <w:r w:rsidRPr="00A123EE">
        <w:rPr>
          <w:sz w:val="24"/>
          <w:szCs w:val="24"/>
        </w:rPr>
        <w:t>Яндекс</w:t>
      </w:r>
      <w:proofErr w:type="spellEnd"/>
      <w:r w:rsidRPr="00A123EE">
        <w:rPr>
          <w:sz w:val="24"/>
          <w:szCs w:val="24"/>
        </w:rPr>
        <w:t xml:space="preserve"> Метрика, </w:t>
      </w:r>
      <w:proofErr w:type="spellStart"/>
      <w:r w:rsidRPr="00A123EE">
        <w:rPr>
          <w:sz w:val="24"/>
          <w:szCs w:val="24"/>
        </w:rPr>
        <w:t>Google</w:t>
      </w:r>
      <w:proofErr w:type="spellEnd"/>
      <w:r w:rsidRPr="00A123EE">
        <w:rPr>
          <w:sz w:val="24"/>
          <w:szCs w:val="24"/>
        </w:rPr>
        <w:t xml:space="preserve"> Аналитика и др.).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4.2.6.1. Учреждение осуществляет обработку персональных данных в течение срока использования пользователем функционала сайта.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4.2.6.2. Обработка персональных данных прекращается при наступлении одного или нескольких из указанных событий: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поступил отзыв согласия на обработку его персональных данных в порядке, установленном Политикой (за исключением случаев, предусмотренных действующим законодательством);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достигнуты цели их обработки;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истек срок действия согласия субъекта;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обнаружена неправомерная обработка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прекращена деятельность учреждения.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4.2.6.3. Пользователь дает свое согласие на сбор и анализ определенных видов технической информации, в том числе таких как: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тип компьютера или мобильного устройства;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— тип платформы (например, </w:t>
      </w:r>
      <w:proofErr w:type="spellStart"/>
      <w:r w:rsidRPr="00A123EE">
        <w:rPr>
          <w:sz w:val="24"/>
          <w:szCs w:val="24"/>
        </w:rPr>
        <w:t>Apple</w:t>
      </w:r>
      <w:proofErr w:type="spellEnd"/>
      <w:r w:rsidRPr="00A123EE">
        <w:rPr>
          <w:sz w:val="24"/>
          <w:szCs w:val="24"/>
        </w:rPr>
        <w:t xml:space="preserve"> </w:t>
      </w:r>
      <w:proofErr w:type="spellStart"/>
      <w:r w:rsidRPr="00A123EE">
        <w:rPr>
          <w:sz w:val="24"/>
          <w:szCs w:val="24"/>
        </w:rPr>
        <w:t>iOS</w:t>
      </w:r>
      <w:proofErr w:type="spellEnd"/>
      <w:r w:rsidRPr="00A123EE">
        <w:rPr>
          <w:sz w:val="24"/>
          <w:szCs w:val="24"/>
        </w:rPr>
        <w:t xml:space="preserve"> или </w:t>
      </w:r>
      <w:proofErr w:type="spellStart"/>
      <w:r w:rsidRPr="00A123EE">
        <w:rPr>
          <w:sz w:val="24"/>
          <w:szCs w:val="24"/>
        </w:rPr>
        <w:t>Android</w:t>
      </w:r>
      <w:proofErr w:type="spellEnd"/>
      <w:r w:rsidRPr="00A123EE">
        <w:rPr>
          <w:sz w:val="24"/>
          <w:szCs w:val="24"/>
        </w:rPr>
        <w:t>);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версия операционной системы пользователя;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тип и язык браузера;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ссылки и страницы выхода, а также URL-адреса;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дата и время работы на сайте;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— количество кликов на функции приложения или </w:t>
      </w:r>
      <w:proofErr w:type="spellStart"/>
      <w:r w:rsidRPr="00A123EE">
        <w:rPr>
          <w:sz w:val="24"/>
          <w:szCs w:val="24"/>
        </w:rPr>
        <w:t>веб-страницы</w:t>
      </w:r>
      <w:proofErr w:type="spellEnd"/>
      <w:r w:rsidRPr="00A123EE">
        <w:rPr>
          <w:sz w:val="24"/>
          <w:szCs w:val="24"/>
        </w:rPr>
        <w:t>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— количество времени, потраченного на функцию приложения или </w:t>
      </w:r>
      <w:proofErr w:type="spellStart"/>
      <w:r w:rsidRPr="00A123EE">
        <w:rPr>
          <w:sz w:val="24"/>
          <w:szCs w:val="24"/>
        </w:rPr>
        <w:t>веб-страницу</w:t>
      </w:r>
      <w:proofErr w:type="spellEnd"/>
      <w:r w:rsidRPr="00A123EE">
        <w:rPr>
          <w:sz w:val="24"/>
          <w:szCs w:val="24"/>
        </w:rPr>
        <w:t>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количество просмотренных страниц и порядка этих страниц.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4.2.6.4. Учреждение может предоставлять пользователям иную информацию, необходимую для обеспечения прозрачности процесса обработки персональных данных.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4.3. Обработка Оператором биометрических персональных данных осуществляется в соответствии с законодательством Республики Беларусь.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4.4. Учреждением не осуществляется обработка специальных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 Беларусь.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>ПРИНЦИПЫ И ЦЕЛИ ОБРАБОТКИ ПЕРСОНАЛЬНЫХ ДАННЫХ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5.1. Обработка персональных данных в учреждении осуществляется с учетом необходимости обеспечения защиты прав и свобод работников учреждения, его </w:t>
      </w:r>
      <w:r w:rsidRPr="00A123EE">
        <w:rPr>
          <w:sz w:val="24"/>
          <w:szCs w:val="24"/>
        </w:rPr>
        <w:lastRenderedPageBreak/>
        <w:t>контрагентов, пользователей 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обработка персональных данных осуществляется на законной и справедливой основе;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обработка персональных данных носит прозрачный характер. Субъекту персональных данных в порядке и на условиях, установленных Законом № 99-З, предоставляется соответствующая информация, касающаяся обработки его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обеспечивается принятие необходимых и достаточных мер по защите персональных данных от неправомерного (несанкционированного или случайного) доступа к ним, изменения, блокирования, копирования, распространения, предоставления, удаления, а также от иных неправомерных действий;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proofErr w:type="gramStart"/>
      <w:r w:rsidRPr="00A123EE">
        <w:rPr>
          <w:sz w:val="24"/>
          <w:szCs w:val="24"/>
        </w:rPr>
        <w:t>— обеспечивается хранение персональных данных в форме, позволяющей идентифицировать субъект персональных данных, не дольше, чем этого требуют заявленные цели их обработки;</w:t>
      </w:r>
      <w:proofErr w:type="gramEnd"/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Законом № 99-З.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5.2. Персональные данные обрабатываются в учреждении в следующих целях: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обеспечение соблюдения законодательства Республики Беларусь;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выполнение функций, полномочий и обязанностей, возложенных на учреждение законодательством, Уставом;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регулирование трудовых отношений с работниками Оператора (содействие в трудоустройстве, обучение, ведение кадрового резерва, привлечение и отбор кандидатов на работу в учреждении, обеспечение личной безопасности, контроль количества и качества выполняемой работы, обеспечение сохранности имущества и материальных ценностей);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осуществление гражданско-правовых отношений;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осуществление функций, полномочий и обязанностей, возложенных законодательством Республики Беларусь на учреждение, в том числе по предоставлению персональных данных в Министерство труда и социальной защиты, Фонд социальной защиты населения, а также в иные государственные органы;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предоставление работникам учреждения и членам их семей дополнительных гарантий и компенсаций;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защита жизни, здоровья или иных жизненно важных интересов субъектов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— обеспечение пропускного и </w:t>
      </w:r>
      <w:proofErr w:type="spellStart"/>
      <w:r w:rsidRPr="00A123EE">
        <w:rPr>
          <w:sz w:val="24"/>
          <w:szCs w:val="24"/>
        </w:rPr>
        <w:t>внутриобъектового</w:t>
      </w:r>
      <w:proofErr w:type="spellEnd"/>
      <w:r w:rsidRPr="00A123EE">
        <w:rPr>
          <w:sz w:val="24"/>
          <w:szCs w:val="24"/>
        </w:rPr>
        <w:t xml:space="preserve"> режимов на объектах учреждения;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lastRenderedPageBreak/>
        <w:t>— формирование справочных материалов для внутреннего информационного обеспечения деятельности учреждения;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реализация прав и законных интересов учреждения в рамках осуществления видов деятельности, предусмотренных Уставом и иными локальными правовыми актами учреждения, либо достижения общественно значимых целей;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выявление конфликта интересов;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исполнение судебных актов, актов государственных органов и иных организаций, а также должностных лиц, подлежащих исполнению в соответствии с законодательством об исполнительном производстве;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трансграничная передача персональных данных субъектов уполномоченным лицам для возможности осуществления деятельности Оператора;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идентификация пользователя, зарегистрированного на ресурсе;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 установление с пользователем обратной связи;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определение места нахождения пользователя (в случае необходимости);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подтверждение достоверности и полноты персональных данных, предоставленных пользователем (в случае необходимости);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осуществление информационной рассылки о продуктах и сервисах ресурса (при необходимости). Стороны подтверждают, что данная информация не является спамом и на ее получение пользователь дает свое согласие;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— предоставление доступа пользователю к сервисам, информации и (или) материалам, содержащимся на сайте </w:t>
      </w:r>
      <w:r w:rsidR="00A123EE" w:rsidRPr="00A123EE">
        <w:rPr>
          <w:sz w:val="24"/>
          <w:szCs w:val="24"/>
        </w:rPr>
        <w:t>https://vilcrb.by</w:t>
      </w:r>
      <w:r w:rsidRPr="00A123EE">
        <w:rPr>
          <w:sz w:val="24"/>
          <w:szCs w:val="24"/>
        </w:rPr>
        <w:t>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продвижение услуг и работ, оказываемых и выполняемых, и улучшение их качества;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в иных целях, вытекающих из требований законодательства.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>ПЕРЕЧЕНЬ СУБЪЕКТОВ, ПЕРСОНАЛЬНЫЕ ДАННЫЕ КОТОРЫХ ОБРАБАТЫВАЮТСЯ В УЧРЕЖДЕНИИ</w:t>
      </w:r>
    </w:p>
    <w:p w:rsidR="000756ED" w:rsidRPr="00A123EE" w:rsidRDefault="000756ED" w:rsidP="00A123EE">
      <w:pPr>
        <w:ind w:left="0" w:firstLine="0"/>
        <w:jc w:val="center"/>
        <w:rPr>
          <w:sz w:val="24"/>
          <w:szCs w:val="24"/>
        </w:rPr>
      </w:pP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В учреждении обрабатываются персональные данные следующих категорий субъектов персональных данных: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работников учреждения, их близких родственников (свойственников);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контрагентов учреждения;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— пользователей сайта </w:t>
      </w:r>
      <w:r w:rsidR="000756ED" w:rsidRPr="00A123EE">
        <w:rPr>
          <w:sz w:val="24"/>
          <w:szCs w:val="24"/>
        </w:rPr>
        <w:t>https://vilcrb.by</w:t>
      </w:r>
      <w:r w:rsidRPr="00A123EE">
        <w:rPr>
          <w:sz w:val="24"/>
          <w:szCs w:val="24"/>
        </w:rPr>
        <w:t>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кандидатов: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физических лиц, с которыми учреждение заключило (планирует заключить) договоры гражданско-правового характера;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физических лиц, которые приобрели или намереваются приобрести услуги третьих лиц при посредничестве учреждения или не имеющих с учреждением договорных отношений при условии, что их персональные данные включены в автоматизированные системы учреждения и обрабатываются в соответствии с законодательством;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иных физических лиц, выразивших согласие на обработку Обществом их персональных данных, или физических лиц, обработка персональных данных которых необходима учреждению для достижения целей, предусмотренных законодательством;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других субъектов персональных данных, обработка персональных данных которых учреждением предусмотрена в соответствии с законодательством и ЛПА с учетом целей обработки персональных данных, указанных в Разделе 5 настоящей Политики.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>ПЕРЕЧЕНЬ ПЕРСОНАЛЬНЫХ ДАННЫХ, ОБРАБАТЫВАЕМЫХ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>В УЧРЕЖДЕНИИ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lastRenderedPageBreak/>
        <w:t>7.1. Перечень персональных данных, обрабатываемых в учреждении, определяется в соответствии с законодательством Республики Беларусь и локальными правовыми актами учреждения с учетом целей обработки персональных данных, указанных в Разделе 5 Политики.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7.2. 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привлечения к административной или уголовной ответственности, а также биометрических и генетических персональных данных, в учреждении не осуществляется.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 xml:space="preserve">ОСНОВНЫЕ ФУНКЦИИ И </w:t>
      </w:r>
      <w:proofErr w:type="gramStart"/>
      <w:r w:rsidRPr="00A123EE">
        <w:rPr>
          <w:sz w:val="24"/>
          <w:szCs w:val="24"/>
        </w:rPr>
        <w:t>ПРАВА</w:t>
      </w:r>
      <w:proofErr w:type="gramEnd"/>
      <w:r w:rsidRPr="00A123EE">
        <w:rPr>
          <w:sz w:val="24"/>
          <w:szCs w:val="24"/>
        </w:rPr>
        <w:t xml:space="preserve"> ОТВЕТСТВЕННЫХ ЗА ОСУЩЕСТВЛЕНИЕ ВНУТРЕННЕГО КОНТРОЛЯ ЗА ОБРАБОТКОЙ ПЕРСОНАЛЬНЫХ ДАННЫХ</w:t>
      </w:r>
    </w:p>
    <w:p w:rsidR="009B2293" w:rsidRPr="00A123EE" w:rsidRDefault="009B2293" w:rsidP="00A123EE">
      <w:pPr>
        <w:ind w:left="0" w:firstLine="0"/>
        <w:jc w:val="center"/>
        <w:rPr>
          <w:sz w:val="24"/>
          <w:szCs w:val="24"/>
        </w:rPr>
      </w:pP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8.1. Организация работы по осуществлению внутреннего </w:t>
      </w:r>
      <w:proofErr w:type="gramStart"/>
      <w:r w:rsidRPr="00A123EE">
        <w:rPr>
          <w:sz w:val="24"/>
          <w:szCs w:val="24"/>
        </w:rPr>
        <w:t>контроля за</w:t>
      </w:r>
      <w:proofErr w:type="gramEnd"/>
      <w:r w:rsidRPr="00A123EE">
        <w:rPr>
          <w:sz w:val="24"/>
          <w:szCs w:val="24"/>
        </w:rPr>
        <w:t xml:space="preserve"> обработкой персональных данных возлагается на </w:t>
      </w:r>
      <w:r w:rsidR="009B2293" w:rsidRPr="00A123EE">
        <w:rPr>
          <w:sz w:val="24"/>
          <w:szCs w:val="24"/>
        </w:rPr>
        <w:t>бухгалтерию</w:t>
      </w:r>
      <w:r w:rsidRPr="00A123EE">
        <w:rPr>
          <w:sz w:val="24"/>
          <w:szCs w:val="24"/>
        </w:rPr>
        <w:t xml:space="preserve">, кадровую службу и </w:t>
      </w:r>
      <w:r w:rsidR="009B2293" w:rsidRPr="00A123EE">
        <w:rPr>
          <w:sz w:val="24"/>
          <w:szCs w:val="24"/>
        </w:rPr>
        <w:t xml:space="preserve">на врача-методиста (заведующего) </w:t>
      </w:r>
      <w:proofErr w:type="spellStart"/>
      <w:r w:rsidR="009B2293" w:rsidRPr="00A123EE">
        <w:rPr>
          <w:sz w:val="24"/>
          <w:szCs w:val="24"/>
        </w:rPr>
        <w:t>оргметодкабинета</w:t>
      </w:r>
      <w:proofErr w:type="spellEnd"/>
      <w:r w:rsidR="009B2293" w:rsidRPr="00A123EE">
        <w:rPr>
          <w:sz w:val="24"/>
          <w:szCs w:val="24"/>
        </w:rPr>
        <w:t xml:space="preserve"> организационного отделения </w:t>
      </w:r>
      <w:r w:rsidRPr="00A123EE">
        <w:rPr>
          <w:sz w:val="24"/>
          <w:szCs w:val="24"/>
        </w:rPr>
        <w:t>по направлениям.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8.2. Организация работы по осуществлению внутреннего </w:t>
      </w:r>
      <w:proofErr w:type="gramStart"/>
      <w:r w:rsidRPr="00A123EE">
        <w:rPr>
          <w:sz w:val="24"/>
          <w:szCs w:val="24"/>
        </w:rPr>
        <w:t>контроля за</w:t>
      </w:r>
      <w:proofErr w:type="gramEnd"/>
      <w:r w:rsidRPr="00A123EE">
        <w:rPr>
          <w:sz w:val="24"/>
          <w:szCs w:val="24"/>
        </w:rPr>
        <w:t xml:space="preserve"> обработкой персональных данных включает в себя: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разработку совместно с заинтересованными структурными подразделениями учреждения ЛПА по вопросам защиты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мониторинг соблюдения в структурных подразделениях учреждения требований законодательства и ЛПА в сфере защиты персональных данных, а также контроль наличия в указанных подразделениях условий, обеспечивающих сохранность персональных данных и исключающих несанкционированный доступ к ним;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организацию ознакомления работников учреждения и иных лиц, непосредственно осуществляющих обработку персональных данных, с нормами законодательства и ЛПА в сфере защиты персональных данных, в том числе с требованиями по защите персональных данных, и обучения указанных работников;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внесение предложений о назначении работников структурных подразделений учреждения, ответственных за реализацию настоящей Политики и иных ЛПА по вопросам защиты персональных данных.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8.3. Структурные подразделения и работники учреждения, ответственные за осуществление внутреннего </w:t>
      </w:r>
      <w:proofErr w:type="gramStart"/>
      <w:r w:rsidRPr="00A123EE">
        <w:rPr>
          <w:sz w:val="24"/>
          <w:szCs w:val="24"/>
        </w:rPr>
        <w:t>контроля за</w:t>
      </w:r>
      <w:proofErr w:type="gramEnd"/>
      <w:r w:rsidRPr="00A123EE">
        <w:rPr>
          <w:sz w:val="24"/>
          <w:szCs w:val="24"/>
        </w:rPr>
        <w:t xml:space="preserve"> обработкой персональных данных, вправе: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запрашивать и получать в установленном порядке от структурных подразделений и работников учреждения сведения и материалы, необходимые для надлежащего выполнения функций, определенных настоящей Политикой и иными ЛПА в сфере защиты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 xml:space="preserve">— вносить на рассмотрение уполномоченных лиц учреждения предложения, направленные на устранение причин и условий, способствующих совершению нарушений законодательства и ЛПА в сфере защиты персональных данных, а также на совершенствование внутреннего </w:t>
      </w:r>
      <w:proofErr w:type="gramStart"/>
      <w:r w:rsidRPr="00A123EE">
        <w:rPr>
          <w:sz w:val="24"/>
          <w:szCs w:val="24"/>
        </w:rPr>
        <w:t>контроля за</w:t>
      </w:r>
      <w:proofErr w:type="gramEnd"/>
      <w:r w:rsidRPr="00A123EE">
        <w:rPr>
          <w:sz w:val="24"/>
          <w:szCs w:val="24"/>
        </w:rPr>
        <w:t xml:space="preserve"> обработкой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принимать участие в мероприятиях, проводимых в структурных подразделениях учреждения по вопросам, касающимся обеспечения защиты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требовать от структурных подразделений и должностных лиц учреждения принятия в соответствии с компетенцией необходимых мер к соблюдению требований законодательства и ЛПА в сфере защиты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proofErr w:type="gramStart"/>
      <w:r w:rsidRPr="00A123EE">
        <w:rPr>
          <w:sz w:val="24"/>
          <w:szCs w:val="24"/>
        </w:rPr>
        <w:t>— привлекать работников учреждения, обладающих необходимыми знаниями и компетенцией в технической или в иных сферах, к обучению работников учреждения и иных лиц, непосредственно осуществляющих обработку персональных данных;</w:t>
      </w:r>
      <w:proofErr w:type="gramEnd"/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lastRenderedPageBreak/>
        <w:t>— вносить в установленном порядке предложения о привлечении к дисциплинарной ответственности работников, нарушивших требования законодательства и ЛПА в сфере защиты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выполнять иные обязанности, предусмотренные ЛПА и организационно-распорядительными документами учреждения.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8.4. Функции, права и обязанности структурных подразделений учреждения при обработке и осуществлении защиты персональных данных определяются ЛПА.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  <w:szCs w:val="24"/>
        </w:rPr>
      </w:pPr>
      <w:r w:rsidRPr="00A123EE">
        <w:rPr>
          <w:sz w:val="24"/>
          <w:szCs w:val="24"/>
        </w:rPr>
        <w:t>УСЛОВИЯ И СПОСОБЫ ОБРАБОТКИ ПЕРСОНАЛЬНЫХ ДАННЫХ ОБЩЕСТВОМ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9.1. Персональные данные в учреждении обрабатываются с согласия субъекта персональных данных на обработку его персональных данных, если иное не предусмотрено законодательством в сфере защиты персональных данных.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9.2. Учреждение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9.3. Учреждение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Договор должен содержать: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цели обработки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перечень действий, которые будут совершаться с персональными данными уполномоченным лицом;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обязанности по соблюдению конфиденциальности персональных данных;</w:t>
      </w:r>
    </w:p>
    <w:p w:rsidR="00EC18A1" w:rsidRPr="00A123EE" w:rsidRDefault="00EC18A1" w:rsidP="00A123EE">
      <w:pPr>
        <w:ind w:left="0" w:firstLine="0"/>
        <w:rPr>
          <w:sz w:val="24"/>
          <w:szCs w:val="24"/>
        </w:rPr>
      </w:pPr>
      <w:r w:rsidRPr="00A123EE">
        <w:rPr>
          <w:sz w:val="24"/>
          <w:szCs w:val="24"/>
        </w:rPr>
        <w:t>— меры по обеспечению защиты персональных данных в соответствии со</w:t>
      </w:r>
      <w:r w:rsidR="009B2293" w:rsidRPr="00A123EE">
        <w:rPr>
          <w:sz w:val="24"/>
          <w:szCs w:val="24"/>
        </w:rPr>
        <w:t xml:space="preserve"> статьей 17</w:t>
      </w:r>
      <w:r w:rsidRPr="00A123EE">
        <w:rPr>
          <w:sz w:val="24"/>
          <w:szCs w:val="24"/>
        </w:rPr>
        <w:t> Закона № 99-З.</w:t>
      </w:r>
    </w:p>
    <w:p w:rsidR="00EC18A1" w:rsidRPr="00A123EE" w:rsidRDefault="00EC18A1" w:rsidP="00A123EE">
      <w:pPr>
        <w:ind w:left="0" w:firstLine="0"/>
        <w:rPr>
          <w:sz w:val="24"/>
          <w:szCs w:val="24"/>
          <w:lang w:eastAsia="ru-RU"/>
        </w:rPr>
      </w:pPr>
      <w:r w:rsidRPr="00A123EE">
        <w:rPr>
          <w:sz w:val="24"/>
          <w:szCs w:val="24"/>
        </w:rPr>
        <w:t>9.4. Персональные данные в учреждении обрабатываются, как правило, с использованием средств автоматизации. Допускается обработка в установленном порядке персональных данных без использования средств автоматизации, если</w:t>
      </w:r>
      <w:r w:rsidRPr="00A123EE">
        <w:rPr>
          <w:sz w:val="24"/>
          <w:szCs w:val="24"/>
          <w:lang w:eastAsia="ru-RU"/>
        </w:rPr>
        <w:t xml:space="preserve"> при этом обеспечиваются поиск персональных данных и (или) доступ к ним по определенным критериям (журнал, список и др.).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9.5. В целях внутреннего информационного обеспечения Общество может создавать справочники, адресные книги и другие источники, в которые с согласия субъекта персональных данных, если иное не предусмотрено законодательством Республики Беларусь, могут включаться его персональные данные.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9.6. Доступ к обрабатываемым учреждением персональным данным разрешается только уполномоченным работникам по работе с персональными данными.</w:t>
      </w:r>
    </w:p>
    <w:p w:rsidR="00EC18A1" w:rsidRPr="00EC18A1" w:rsidRDefault="00EC18A1" w:rsidP="00A123EE">
      <w:pPr>
        <w:ind w:left="0" w:firstLine="0"/>
        <w:jc w:val="lef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EC18A1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</w:rPr>
      </w:pPr>
      <w:r w:rsidRPr="00A123EE">
        <w:rPr>
          <w:sz w:val="24"/>
        </w:rPr>
        <w:t>ПЕРЕЧЕНЬ ДЕЙСТВИЙ С ПЕРСОНАЛЬНЫМИ ДАННЫМИ</w:t>
      </w:r>
    </w:p>
    <w:p w:rsidR="00EC18A1" w:rsidRPr="00A123EE" w:rsidRDefault="00EC18A1" w:rsidP="00A123EE">
      <w:pPr>
        <w:ind w:left="0" w:firstLine="0"/>
        <w:jc w:val="center"/>
        <w:rPr>
          <w:sz w:val="24"/>
        </w:rPr>
      </w:pPr>
      <w:r w:rsidRPr="00A123EE">
        <w:rPr>
          <w:sz w:val="24"/>
        </w:rPr>
        <w:t>И СПОСОБЫ ИХ ОБРАБОТКИ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10.1. </w:t>
      </w:r>
      <w:proofErr w:type="gramStart"/>
      <w:r w:rsidRPr="00A123EE">
        <w:rPr>
          <w:sz w:val="24"/>
        </w:rPr>
        <w:t>Учреждение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  <w:proofErr w:type="gramEnd"/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10.2. Обработка персональных данных в учреждении осуществляется следующими способами: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с использованием средств автоматизации;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ОСНОВНЫЕ ПРАВА И ОБЯЗАННОСТИ СУБЪЕКТОВ ПЕРСОНАЛЬНЫХ ДАННЫХ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4851"/>
      </w:tblGrid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Субъекты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Обязанности Оператора</w:t>
            </w:r>
          </w:p>
        </w:tc>
      </w:tr>
      <w:tr w:rsidR="00EC18A1" w:rsidRPr="00EC18A1" w:rsidTr="009B2293">
        <w:trPr>
          <w:trHeight w:val="5284"/>
        </w:trPr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9B2293" w:rsidRPr="00A123EE" w:rsidRDefault="009B2293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2293" w:rsidRPr="00A123EE" w:rsidRDefault="009B2293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1. Вправе в любое время без объяснения причин отозвать свое согласие посредством подачи учреждению заявления в форме, посредством которой получено согласие.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1. Обязан в 15-дневный срок после получения заявления субъекта персональных данных в соответствии с его содержанием прекратить обработку персональных данных, осуществить их удаление и уведомить об этом субъект персональных данных.</w:t>
            </w:r>
          </w:p>
          <w:p w:rsidR="00EC18A1" w:rsidRPr="00EC18A1" w:rsidRDefault="00EC18A1" w:rsidP="00A123EE">
            <w:pPr>
              <w:ind w:left="0" w:firstLine="0"/>
              <w:jc w:val="left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2. При отсутствии технической возможности удаления персональных данных обязан принять меры по недопущению дальнейшей обработки персональных данных, включая их блокирование, и уведомить об этом субъекта персональных данных в тот же срок.</w:t>
            </w:r>
          </w:p>
        </w:tc>
      </w:tr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9B2293" w:rsidRPr="00A123EE" w:rsidRDefault="009B2293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2293" w:rsidRPr="00A123EE" w:rsidRDefault="009B2293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2293" w:rsidRPr="00A123EE" w:rsidRDefault="009B2293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2293" w:rsidRPr="00A123EE" w:rsidRDefault="009B2293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2. Имеют право на получение информации, касающейся обработки своих персональных данных, содержащей наименование и местонахождение учреждения, подтверждение факта обработки персональных данных учреждением, их персональные данные и источник их получения, правовые основания и цели обработки персональных данных, срок, на который дано их согласие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 Обязан в течение 5 рабочих дней после получения </w:t>
            </w:r>
            <w:proofErr w:type="spellStart"/>
            <w:proofErr w:type="gramStart"/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соответ-ствующего</w:t>
            </w:r>
            <w:proofErr w:type="spellEnd"/>
            <w:proofErr w:type="gramEnd"/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заявления субъекта персональных данных предоставить ему в доступной форме информацию либо уведомить его о причинах отказа в ее предоставлении</w:t>
            </w:r>
          </w:p>
        </w:tc>
      </w:tr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3. Вправе требовать от учреждения внесения изменений в свои персональные данные в случае, если персональные данные являются неполными, устаревшими или неточными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3. Обязан в 15-дневный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 персональных данных либо уведомить его о причинах отказа во внесении таких изменений</w:t>
            </w:r>
          </w:p>
        </w:tc>
      </w:tr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4. Вправе получать от учреждения информацию о предоставлении своих персональных данных третьим лицам один раз в календарный год бесплатно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 Обязан в 15-дневный срок после получения заявления субъекта персональных данных предоставить ему информацию о том, какие персональные данные этого субъекта и кому </w:t>
            </w: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предоставлялись в течение года, предшествовавшего дате подачи заявления, либо уведомить субъект персональных данных о причинах отказа в ее предоставлении</w:t>
            </w:r>
          </w:p>
        </w:tc>
      </w:tr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 Вправе требовать от учреждения бесплатного прекращения обработки своих персональных данных, включая их удаление, при отсутствии оснований для обработки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5. Обязан в 15-дневный срок после получения заявления субъекта персональных данных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субъект персональных данных</w:t>
            </w:r>
          </w:p>
        </w:tc>
      </w:tr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6. Вправе обжаловать действия (бездействие) и решения учреждения, нарушающие их права при обработке персональных данных, в уполномоченный орган по защите прав субъектов персональных данных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6. Разъяснять субъекту персональных данных его права, связанные с обработкой персональных данных</w:t>
            </w:r>
          </w:p>
        </w:tc>
      </w:tr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 Получать согласие субъекта персональных данных, за исключением случаев, </w:t>
            </w:r>
            <w:proofErr w:type="spellStart"/>
            <w:proofErr w:type="gramStart"/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предусмот-ренных</w:t>
            </w:r>
            <w:proofErr w:type="spellEnd"/>
            <w:proofErr w:type="gramEnd"/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Законом № 99-З и иными законодательными актами</w:t>
            </w:r>
          </w:p>
        </w:tc>
      </w:tr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8. Обеспечивать защиту персональных данных в процессе их обработки</w:t>
            </w:r>
          </w:p>
        </w:tc>
      </w:tr>
      <w:tr w:rsidR="00EC18A1" w:rsidRPr="00EC18A1" w:rsidTr="009B2293">
        <w:tc>
          <w:tcPr>
            <w:tcW w:w="2500" w:type="pct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shd w:val="clear" w:color="auto" w:fill="auto"/>
            <w:tcMar>
              <w:top w:w="127" w:type="dxa"/>
              <w:left w:w="173" w:type="dxa"/>
              <w:bottom w:w="127" w:type="dxa"/>
              <w:right w:w="173" w:type="dxa"/>
            </w:tcMar>
            <w:vAlign w:val="center"/>
            <w:hideMark/>
          </w:tcPr>
          <w:p w:rsidR="00EC18A1" w:rsidRPr="00EC18A1" w:rsidRDefault="00EC18A1" w:rsidP="00A123EE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9. Уведомлять </w:t>
            </w:r>
            <w:proofErr w:type="spellStart"/>
            <w:proofErr w:type="gramStart"/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уполномо-ченный</w:t>
            </w:r>
            <w:proofErr w:type="spellEnd"/>
            <w:proofErr w:type="gramEnd"/>
            <w:r w:rsidRPr="00EC18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 по защите прав субъектов персональных данных о нарушениях систем защиты персональных данных незамедлительно, но не позднее 3 рабочих дней после того, как оператору стало известно о таких нарушениях, за исключением случаев, предусмотренных уполномоченным органом по защите прав субъектов персональных данных</w:t>
            </w:r>
          </w:p>
        </w:tc>
      </w:tr>
    </w:tbl>
    <w:p w:rsidR="00EC18A1" w:rsidRPr="00EC18A1" w:rsidRDefault="00EC18A1" w:rsidP="00A123EE">
      <w:pPr>
        <w:ind w:left="0" w:firstLine="0"/>
        <w:jc w:val="left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ru-RU"/>
        </w:rPr>
      </w:pPr>
      <w:r w:rsidRPr="00EC18A1">
        <w:rPr>
          <w:rFonts w:ascii="Arial" w:eastAsia="Times New Roman" w:hAnsi="Arial" w:cs="Arial"/>
          <w:color w:val="666666"/>
          <w:sz w:val="16"/>
          <w:szCs w:val="16"/>
          <w:lang w:eastAsia="ru-RU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</w:rPr>
      </w:pPr>
      <w:r w:rsidRPr="00A123EE">
        <w:rPr>
          <w:sz w:val="24"/>
        </w:rPr>
        <w:t>МЕРЫ, ПРИМЕНЯЕМЫЕ ДЛЯ ЗАЩИТЫ ПЕРСОНАЛЬНЫХ ДАННЫХ СУБЪЕКТОВ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12.1. Учреждение принимает необходимые и достаточные правовые, организационные и технические меры для защиты персональных данных субъектов и пользователей сайта учреждения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lastRenderedPageBreak/>
        <w:t>12.2. К правовым мерам, принимаемым учреждение, относятся: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12.2.1. разработка и применение нормативных документов по обработке и защите персональных данных в учреждении;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 xml:space="preserve">12.2.2. включение в соглашения, заключаемые учреждением с контрагентами, требований соблюдения конфиденциальности и обеспечения безопасности </w:t>
      </w:r>
      <w:proofErr w:type="gramStart"/>
      <w:r w:rsidRPr="00A123EE">
        <w:rPr>
          <w:sz w:val="24"/>
        </w:rPr>
        <w:t>персональных</w:t>
      </w:r>
      <w:proofErr w:type="gramEnd"/>
      <w:r w:rsidRPr="00A123EE">
        <w:rPr>
          <w:sz w:val="24"/>
        </w:rPr>
        <w:t xml:space="preserve"> данных субъектов при их обработке;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12.2.3. публикация на официальном сайте учреждения настоящей Политики, обеспечение доступа к ней.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 К организационным мерам, принимаемым Оператором, относятся: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12.3.1. ознакомление работников учреждения с требованиями законодательства Республики Беларусь и ЛПА учреждения в области работы с персональными данными;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12.3.2. издание внутренних документов по вопросам обработки персональных данных, а также ЛПА, устанавливающих процедуры, направленные на предотвращение и выявление нарушений при работе с персональными данными, устранение последствий таких нарушений;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12.3.3. 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сертифицированных каналов передачи данных, установление порядка доступа к персональным данным);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 xml:space="preserve">12.3.4. осуществление внутреннего </w:t>
      </w:r>
      <w:proofErr w:type="gramStart"/>
      <w:r w:rsidRPr="00A123EE">
        <w:rPr>
          <w:sz w:val="24"/>
        </w:rPr>
        <w:t>контроля за</w:t>
      </w:r>
      <w:proofErr w:type="gramEnd"/>
      <w:r w:rsidRPr="00A123EE">
        <w:rPr>
          <w:sz w:val="24"/>
        </w:rPr>
        <w:t xml:space="preserve"> соблюдением работниками учреждения, осуществляющими работу с персональными данными субъектов, требований законодательства Республики Беларусь и ЛПА, а также контроль за принимаемыми мерами по обеспечению безопасности персональных данных;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12.3.5. обеспечение регистрации и учета всех действий, совершаемых с персональными данными, обрабатываемыми с использованием компьютерных устройств;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12.3.6. реализация разграничения, ограничения доступа работников к документам, информационным ресурсам, техническим средствам и носителям информации, информационным системам и связанным с их использованием работам;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12.3.7. регулярный мониторинг безопасности персональных данных, совершенствование системы их защиты;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12.3.8. организация обучения и проведение методической работы с работниками структурных подразделений учреждения, которые осуществляют обработку персональных данных;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12.3.9. получение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Беларусь, когда такое согласие не требуется;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12.3.10. обособление персональных данных, обрабатываемых без использования средств автоматизации, от иной информации, в частности, путем их фиксации на отдельных материальных носителях персональных данных;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12.3.11. 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12.3.12. обеспечение безопасности персональных данных при их передаче по открытым каналам связи;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12.3.13. 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12.3.14. назначение лица, ответственного за организацию обработки персональных данных в учреждении;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 xml:space="preserve">12.3.15. сообщение в установленном порядке субъектам персональных данных или их представителям информации о наличии персональных данных, относящихся к соответствующим субъектам, предоставление возможности ознакомления с этими </w:t>
      </w:r>
      <w:r w:rsidRPr="00A123EE">
        <w:rPr>
          <w:sz w:val="24"/>
        </w:rPr>
        <w:lastRenderedPageBreak/>
        <w:t>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12.3.16. прекращение обработки и уничтожение или блокировка персональных данных в случаях, предусмотренных законодательством Республики Беларусь в области персональных данных;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12.3.17. совершение иных действий, предусмотренных законодательством Республики Беларусь в области персональных данных.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 </w:t>
      </w:r>
    </w:p>
    <w:p w:rsidR="00EC18A1" w:rsidRPr="00A123EE" w:rsidRDefault="00EC18A1" w:rsidP="00A123EE">
      <w:pPr>
        <w:ind w:left="0" w:firstLine="0"/>
        <w:jc w:val="center"/>
        <w:rPr>
          <w:sz w:val="24"/>
        </w:rPr>
      </w:pPr>
      <w:proofErr w:type="gramStart"/>
      <w:r w:rsidRPr="00A123EE">
        <w:rPr>
          <w:sz w:val="24"/>
        </w:rPr>
        <w:t>КОНТРОЛЬ ЗА</w:t>
      </w:r>
      <w:proofErr w:type="gramEnd"/>
      <w:r w:rsidRPr="00A123EE">
        <w:rPr>
          <w:sz w:val="24"/>
        </w:rPr>
        <w:t> СОБЛЮДЕНИЕМ ЗАКОНОДАТЕЛЬСТВА И ЛОКАЛЬНЫХ ПРАВОВЫХ АКТОВ ОБЩЕСТВА В ОБЛАСТИ ПЕРСОНАЛЬНЫХ ДАННЫХ. ОТВЕТСТВЕННОСТЬ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 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13.1. </w:t>
      </w:r>
      <w:proofErr w:type="gramStart"/>
      <w:r w:rsidRPr="00A123EE">
        <w:rPr>
          <w:sz w:val="24"/>
        </w:rPr>
        <w:t>Контроль за соблюдением структурными подразделениями и работниками учреждения законодательства и ЛПА при обработке персональных данных осуществляется с целью оценки соответствия процесса обработки персональных данных в учреждении законодательству и ЛПА, а также полноты принимаемых мер, направленных на предотвращение и своевременное выявление нарушений законодательства при обработке персональных данных, возможных каналов утечки и несанкционированного доступа к персональным данным, устранение последствий таких нарушений.</w:t>
      </w:r>
      <w:proofErr w:type="gramEnd"/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 xml:space="preserve">13.2. Внутренний </w:t>
      </w:r>
      <w:proofErr w:type="gramStart"/>
      <w:r w:rsidRPr="00A123EE">
        <w:rPr>
          <w:sz w:val="24"/>
        </w:rPr>
        <w:t>контроль за</w:t>
      </w:r>
      <w:proofErr w:type="gramEnd"/>
      <w:r w:rsidRPr="00A123EE">
        <w:rPr>
          <w:sz w:val="24"/>
        </w:rPr>
        <w:t xml:space="preserve"> соблюдением работниками и структурными подразделениями учреждения законодательства Республики Беларусь и ЛПА в области персональных данных, в том числе требований к защите персональных данных, осуществляет лицо, ответственное за организацию обработки персональных данных в Обществе.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13.3. Персональная ответственность за соблюдение требований законодательства Республики Беларусь и ЛПА в области персональных данных учреждения возлагается на лиц, назначенных приказом главного врача учреждения.</w:t>
      </w:r>
    </w:p>
    <w:p w:rsidR="00EC18A1" w:rsidRPr="00A123EE" w:rsidRDefault="00EC18A1" w:rsidP="00A123EE">
      <w:pPr>
        <w:ind w:left="0" w:firstLine="0"/>
        <w:rPr>
          <w:sz w:val="22"/>
        </w:rPr>
      </w:pPr>
      <w:r w:rsidRPr="00A123EE">
        <w:rPr>
          <w:sz w:val="24"/>
        </w:rPr>
        <w:t xml:space="preserve">13.4. Персональная ответственность за соблюдение требований законодательства Республики Беларусь и ЛПА в области персональных данных в структурных подразделениях, а также за обеспечение конфиденциальности и безопасности персональных данных в указанных подразделениях учреждения </w:t>
      </w:r>
      <w:r w:rsidR="00A123EE">
        <w:rPr>
          <w:sz w:val="24"/>
        </w:rPr>
        <w:t xml:space="preserve">возлагается на их руководителей и </w:t>
      </w:r>
      <w:r w:rsidR="00A123EE" w:rsidRPr="00A123EE">
        <w:rPr>
          <w:sz w:val="24"/>
          <w:szCs w:val="28"/>
        </w:rPr>
        <w:t xml:space="preserve">врача-методиста (заведующего) </w:t>
      </w:r>
      <w:proofErr w:type="spellStart"/>
      <w:r w:rsidR="00A123EE" w:rsidRPr="00A123EE">
        <w:rPr>
          <w:sz w:val="24"/>
          <w:szCs w:val="28"/>
        </w:rPr>
        <w:t>оргметодкабинета</w:t>
      </w:r>
      <w:proofErr w:type="spellEnd"/>
      <w:r w:rsidR="00A123EE" w:rsidRPr="00A123EE">
        <w:rPr>
          <w:sz w:val="24"/>
          <w:szCs w:val="28"/>
        </w:rPr>
        <w:t xml:space="preserve"> организационного отделения</w:t>
      </w:r>
      <w:r w:rsidR="00A123EE">
        <w:rPr>
          <w:sz w:val="24"/>
          <w:szCs w:val="28"/>
        </w:rPr>
        <w:t>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13.5. Персональная ответственность за соблюдение требований законодательства Республики Беларусь и ЛПА в области персональных данных на сайте учреждения, а также за обеспечение конфиденциальности и безопасности персональных данных возлагается на</w:t>
      </w:r>
      <w:r w:rsidR="00A123EE">
        <w:rPr>
          <w:sz w:val="24"/>
        </w:rPr>
        <w:t xml:space="preserve"> администратора сетей </w:t>
      </w:r>
      <w:proofErr w:type="spellStart"/>
      <w:r w:rsidR="00A123EE">
        <w:rPr>
          <w:sz w:val="24"/>
        </w:rPr>
        <w:t>Вилейской</w:t>
      </w:r>
      <w:proofErr w:type="spellEnd"/>
      <w:r w:rsidR="00A123EE">
        <w:rPr>
          <w:sz w:val="24"/>
        </w:rPr>
        <w:t xml:space="preserve"> ЦРБ</w:t>
      </w:r>
      <w:r w:rsidRPr="00A123EE">
        <w:rPr>
          <w:sz w:val="24"/>
        </w:rPr>
        <w:t>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13.6. За нарушение законодательства и ЛПА при обработке персональных данных работники учреждения, по чьей вине произошло такое нарушение, в зависимости от характера и степени нарушения могут быть привлечены к дисциплинарной, административной или уголовной ответственности.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13.7. 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законодательством Республики Беларусь и ЛПА учреждения в области персональных данных, а также требований к защите персональных данных, подлежит возмещению в соответствии с законодательством Республики Беларусь.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 xml:space="preserve">13.8. Учреждение при необходимости в одностороннем порядке вносит в настоящую Политику соответствующие изменения с последующим их размещением на сайте </w:t>
      </w:r>
      <w:r w:rsidRPr="00A123EE">
        <w:rPr>
          <w:sz w:val="24"/>
        </w:rPr>
        <w:lastRenderedPageBreak/>
        <w:t>учреждения. Субъекты и пользователи самостоятельно получают на сайте информацию об изменениях.</w:t>
      </w:r>
    </w:p>
    <w:p w:rsidR="00EC18A1" w:rsidRPr="00A123EE" w:rsidRDefault="00EC18A1" w:rsidP="00A123EE">
      <w:pPr>
        <w:ind w:left="0" w:firstLine="0"/>
        <w:jc w:val="center"/>
        <w:rPr>
          <w:sz w:val="24"/>
        </w:rPr>
      </w:pPr>
      <w:r w:rsidRPr="00A123EE">
        <w:rPr>
          <w:sz w:val="24"/>
        </w:rPr>
        <w:t>ЗАКЛЮЧИТЕЛЬНЫЕ ПОЛОЖЕНИЯ</w:t>
      </w:r>
    </w:p>
    <w:p w:rsidR="00EC18A1" w:rsidRPr="00A123EE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>14.1. Во исполнение требований </w:t>
      </w:r>
      <w:r w:rsidR="00A123EE">
        <w:rPr>
          <w:sz w:val="24"/>
        </w:rPr>
        <w:t>пункта 4</w:t>
      </w:r>
      <w:r w:rsidR="00A123EE" w:rsidRPr="00A123EE">
        <w:rPr>
          <w:sz w:val="24"/>
        </w:rPr>
        <w:t xml:space="preserve"> </w:t>
      </w:r>
      <w:r w:rsidRPr="00A123EE">
        <w:rPr>
          <w:sz w:val="24"/>
        </w:rPr>
        <w:t xml:space="preserve">статьи 17 Закона № 99-З настоящая Политика является общедоступной. Неограниченный доступ к Политике обеспечивается путем ее опубликования на официальном сайте </w:t>
      </w:r>
      <w:r w:rsidR="009B2293" w:rsidRPr="00A123EE">
        <w:rPr>
          <w:sz w:val="24"/>
        </w:rPr>
        <w:t>https://vilcrb.by</w:t>
      </w:r>
      <w:r w:rsidRPr="00A123EE">
        <w:rPr>
          <w:sz w:val="24"/>
        </w:rPr>
        <w:t>, а также на информационном стенде учреждения.</w:t>
      </w:r>
    </w:p>
    <w:p w:rsidR="00560AA2" w:rsidRPr="009B2293" w:rsidRDefault="00EC18A1" w:rsidP="00A123EE">
      <w:pPr>
        <w:ind w:left="0" w:firstLine="0"/>
        <w:rPr>
          <w:sz w:val="24"/>
        </w:rPr>
      </w:pPr>
      <w:r w:rsidRPr="00A123EE">
        <w:rPr>
          <w:sz w:val="24"/>
        </w:rPr>
        <w:t xml:space="preserve">14.2. Лица, чьи персональные данные обрабатываются в учреждении , могут получить разъяснения по вопросам обработки своих персональных данных, направив соответствующий письменный запрос по почтовому адресу: </w:t>
      </w:r>
      <w:r w:rsidR="009B2293" w:rsidRPr="00A123EE">
        <w:rPr>
          <w:sz w:val="24"/>
        </w:rPr>
        <w:t>г</w:t>
      </w:r>
      <w:proofErr w:type="gramStart"/>
      <w:r w:rsidR="009B2293" w:rsidRPr="00A123EE">
        <w:rPr>
          <w:sz w:val="24"/>
        </w:rPr>
        <w:t>.В</w:t>
      </w:r>
      <w:proofErr w:type="gramEnd"/>
      <w:r w:rsidR="009B2293" w:rsidRPr="00A123EE">
        <w:rPr>
          <w:sz w:val="24"/>
        </w:rPr>
        <w:t>илейка, ул.Маркова, 27</w:t>
      </w:r>
      <w:r w:rsidRPr="00A123EE">
        <w:rPr>
          <w:sz w:val="24"/>
        </w:rPr>
        <w:t>, 22</w:t>
      </w:r>
      <w:r w:rsidR="009B2293" w:rsidRPr="00A123EE">
        <w:rPr>
          <w:sz w:val="24"/>
        </w:rPr>
        <w:t>2417</w:t>
      </w:r>
      <w:r w:rsidRPr="00A123EE">
        <w:rPr>
          <w:sz w:val="24"/>
        </w:rPr>
        <w:t xml:space="preserve">. или на адрес электронной почты: </w:t>
      </w:r>
      <w:proofErr w:type="spellStart"/>
      <w:proofErr w:type="gramStart"/>
      <w:r w:rsidRPr="00A123EE">
        <w:rPr>
          <w:sz w:val="24"/>
        </w:rPr>
        <w:t>Е</w:t>
      </w:r>
      <w:proofErr w:type="gramEnd"/>
      <w:r w:rsidRPr="00A123EE">
        <w:rPr>
          <w:sz w:val="24"/>
        </w:rPr>
        <w:t>-mail</w:t>
      </w:r>
      <w:proofErr w:type="spellEnd"/>
      <w:r w:rsidRPr="00A123EE">
        <w:rPr>
          <w:sz w:val="24"/>
        </w:rPr>
        <w:t>:</w:t>
      </w:r>
      <w:r w:rsidR="009B2293" w:rsidRPr="00A123EE">
        <w:rPr>
          <w:sz w:val="24"/>
        </w:rPr>
        <w:t xml:space="preserve"> </w:t>
      </w:r>
      <w:proofErr w:type="spellStart"/>
      <w:r w:rsidR="009B2293" w:rsidRPr="00A123EE">
        <w:rPr>
          <w:sz w:val="24"/>
          <w:lang w:val="en-US"/>
        </w:rPr>
        <w:t>crb</w:t>
      </w:r>
      <w:proofErr w:type="spellEnd"/>
      <w:r w:rsidR="009B2293" w:rsidRPr="00A123EE">
        <w:rPr>
          <w:sz w:val="24"/>
        </w:rPr>
        <w:t>@</w:t>
      </w:r>
      <w:proofErr w:type="spellStart"/>
      <w:r w:rsidR="009B2293" w:rsidRPr="00A123EE">
        <w:rPr>
          <w:sz w:val="24"/>
          <w:lang w:val="en-US"/>
        </w:rPr>
        <w:t>vilcrb</w:t>
      </w:r>
      <w:proofErr w:type="spellEnd"/>
      <w:r w:rsidR="009B2293" w:rsidRPr="00A123EE">
        <w:rPr>
          <w:sz w:val="24"/>
        </w:rPr>
        <w:t>.</w:t>
      </w:r>
      <w:r w:rsidR="009B2293" w:rsidRPr="00A123EE">
        <w:rPr>
          <w:sz w:val="24"/>
          <w:lang w:val="en-US"/>
        </w:rPr>
        <w:t>by</w:t>
      </w:r>
      <w:r w:rsidR="009B2293" w:rsidRPr="009B2293">
        <w:rPr>
          <w:sz w:val="24"/>
        </w:rPr>
        <w:t xml:space="preserve"> </w:t>
      </w:r>
    </w:p>
    <w:sectPr w:rsidR="00560AA2" w:rsidRPr="009B2293" w:rsidSect="0056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B4B"/>
    <w:multiLevelType w:val="multilevel"/>
    <w:tmpl w:val="5A446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0AAE"/>
    <w:multiLevelType w:val="multilevel"/>
    <w:tmpl w:val="BF2227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6755C"/>
    <w:multiLevelType w:val="multilevel"/>
    <w:tmpl w:val="4C6AE4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D416B"/>
    <w:multiLevelType w:val="multilevel"/>
    <w:tmpl w:val="C6682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769D5"/>
    <w:multiLevelType w:val="multilevel"/>
    <w:tmpl w:val="E256B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91E75"/>
    <w:multiLevelType w:val="multilevel"/>
    <w:tmpl w:val="51801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E1C4B"/>
    <w:multiLevelType w:val="multilevel"/>
    <w:tmpl w:val="346E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74B7B"/>
    <w:multiLevelType w:val="multilevel"/>
    <w:tmpl w:val="DF8447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717F2"/>
    <w:multiLevelType w:val="multilevel"/>
    <w:tmpl w:val="A36E22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B78D2"/>
    <w:multiLevelType w:val="multilevel"/>
    <w:tmpl w:val="BB880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76370"/>
    <w:multiLevelType w:val="multilevel"/>
    <w:tmpl w:val="1522FE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2D1F6C"/>
    <w:multiLevelType w:val="multilevel"/>
    <w:tmpl w:val="3DC63A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52B0D"/>
    <w:multiLevelType w:val="multilevel"/>
    <w:tmpl w:val="85FCB1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A2DF2"/>
    <w:multiLevelType w:val="multilevel"/>
    <w:tmpl w:val="ADDED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8A1"/>
    <w:rsid w:val="000756ED"/>
    <w:rsid w:val="0012391D"/>
    <w:rsid w:val="001A781E"/>
    <w:rsid w:val="00200F7D"/>
    <w:rsid w:val="00386790"/>
    <w:rsid w:val="00402AF7"/>
    <w:rsid w:val="004941D3"/>
    <w:rsid w:val="004C48EB"/>
    <w:rsid w:val="00560AA2"/>
    <w:rsid w:val="0058007D"/>
    <w:rsid w:val="008D12D5"/>
    <w:rsid w:val="008E6A41"/>
    <w:rsid w:val="008F5EE4"/>
    <w:rsid w:val="0094744A"/>
    <w:rsid w:val="00973290"/>
    <w:rsid w:val="009963EC"/>
    <w:rsid w:val="009B2293"/>
    <w:rsid w:val="00A123EE"/>
    <w:rsid w:val="00A32C81"/>
    <w:rsid w:val="00A75B78"/>
    <w:rsid w:val="00CB6F95"/>
    <w:rsid w:val="00D2068C"/>
    <w:rsid w:val="00D64973"/>
    <w:rsid w:val="00DB5558"/>
    <w:rsid w:val="00E166DC"/>
    <w:rsid w:val="00EC18A1"/>
    <w:rsid w:val="00ED1166"/>
    <w:rsid w:val="00F9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8A1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8A1"/>
    <w:rPr>
      <w:color w:val="0000FF"/>
      <w:u w:val="single"/>
    </w:rPr>
  </w:style>
  <w:style w:type="paragraph" w:customStyle="1" w:styleId="newncpi0">
    <w:name w:val="newncpi0"/>
    <w:basedOn w:val="a"/>
    <w:rsid w:val="00EC18A1"/>
    <w:pPr>
      <w:ind w:left="0" w:firstLine="0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FB58-1968-45F0-A4D4-A3AA1DF3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2022-01-11T11:13:00Z</cp:lastPrinted>
  <dcterms:created xsi:type="dcterms:W3CDTF">2022-01-11T10:21:00Z</dcterms:created>
  <dcterms:modified xsi:type="dcterms:W3CDTF">2022-01-11T11:24:00Z</dcterms:modified>
</cp:coreProperties>
</file>